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1" w:rsidRPr="00D326C1" w:rsidRDefault="00D326C1" w:rsidP="00D326C1">
      <w:pPr>
        <w:jc w:val="center"/>
        <w:rPr>
          <w:b/>
          <w:color w:val="FF0000"/>
          <w:sz w:val="28"/>
          <w:szCs w:val="28"/>
        </w:rPr>
      </w:pPr>
      <w:r w:rsidRPr="00D326C1">
        <w:rPr>
          <w:b/>
          <w:color w:val="FF0000"/>
          <w:sz w:val="28"/>
          <w:szCs w:val="28"/>
        </w:rPr>
        <w:t>ΔΕΚΕΜΒΡΙΟΣ 2015 – Γ</w:t>
      </w:r>
      <w:r w:rsidR="000A3CF8">
        <w:rPr>
          <w:b/>
          <w:color w:val="FF0000"/>
          <w:sz w:val="28"/>
          <w:szCs w:val="28"/>
        </w:rPr>
        <w:t>΄</w:t>
      </w:r>
      <w:r w:rsidRPr="00D326C1">
        <w:rPr>
          <w:b/>
          <w:color w:val="FF0000"/>
          <w:sz w:val="28"/>
          <w:szCs w:val="28"/>
        </w:rPr>
        <w:t xml:space="preserve"> ΓΥΜΝΑΣΙΟΥ</w:t>
      </w:r>
    </w:p>
    <w:p w:rsidR="00D326C1" w:rsidRDefault="00D326C1" w:rsidP="00D3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Έστω τετράγωνο ΑΒΓΔ,  E σημείο επί της πλευράς ΑΔ και Ζ σημείο επί της πλευράς ΒΓ, τέτοια ώστε </w:t>
      </w:r>
    </w:p>
    <w:p w:rsidR="00D326C1" w:rsidRPr="00D326C1" w:rsidRDefault="00D326C1" w:rsidP="00D32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ΒΕ = ΕΖ = ΖΔ = 30 </w:t>
      </w:r>
      <w:r>
        <w:rPr>
          <w:sz w:val="28"/>
          <w:szCs w:val="28"/>
          <w:lang w:val="en-US"/>
        </w:rPr>
        <w:t>cm</w:t>
      </w:r>
      <w:r w:rsidRPr="00D326C1">
        <w:rPr>
          <w:sz w:val="28"/>
          <w:szCs w:val="28"/>
        </w:rPr>
        <w:t>.</w:t>
      </w:r>
    </w:p>
    <w:p w:rsidR="00D84813" w:rsidRPr="00D326C1" w:rsidRDefault="00D326C1" w:rsidP="00D326C1">
      <w:pPr>
        <w:jc w:val="both"/>
        <w:rPr>
          <w:sz w:val="28"/>
          <w:szCs w:val="28"/>
        </w:rPr>
      </w:pPr>
      <w:r w:rsidRPr="00D326C1">
        <w:rPr>
          <w:sz w:val="28"/>
          <w:szCs w:val="28"/>
        </w:rPr>
        <w:t xml:space="preserve"> Να βρείτε το εμβαδόν του τετραγ</w:t>
      </w:r>
      <w:r>
        <w:rPr>
          <w:sz w:val="28"/>
          <w:szCs w:val="28"/>
        </w:rPr>
        <w:t>ώ</w:t>
      </w:r>
      <w:r w:rsidRPr="00D326C1">
        <w:rPr>
          <w:sz w:val="28"/>
          <w:szCs w:val="28"/>
        </w:rPr>
        <w:t>νου</w:t>
      </w:r>
      <w:r>
        <w:rPr>
          <w:sz w:val="28"/>
          <w:szCs w:val="28"/>
        </w:rPr>
        <w:t xml:space="preserve"> ΑΒΓΔ. </w:t>
      </w:r>
    </w:p>
    <w:sectPr w:rsidR="00D84813" w:rsidRPr="00D326C1" w:rsidSect="00D84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6C1"/>
    <w:rsid w:val="000A3CF8"/>
    <w:rsid w:val="00D326C1"/>
    <w:rsid w:val="00D8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2015-12-07T19:51:00Z</dcterms:created>
  <dcterms:modified xsi:type="dcterms:W3CDTF">2015-12-07T19:51:00Z</dcterms:modified>
</cp:coreProperties>
</file>